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7D70" w14:textId="77777777" w:rsidR="00C92BEA" w:rsidRPr="008C316D" w:rsidRDefault="00C92BEA" w:rsidP="00C92BEA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C316D">
        <w:rPr>
          <w:rFonts w:ascii="Times New Roman" w:hAnsi="Times New Roman" w:cs="Times New Roman"/>
          <w:b/>
          <w:bCs/>
          <w:sz w:val="40"/>
          <w:szCs w:val="40"/>
        </w:rPr>
        <w:t>KALİTE POLİTİKAMIZ</w:t>
      </w:r>
    </w:p>
    <w:p w14:paraId="4E4735B6" w14:textId="5EE05097" w:rsidR="00C92BEA" w:rsidRPr="008C316D" w:rsidRDefault="00C92BEA" w:rsidP="00C92B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16D">
        <w:rPr>
          <w:rFonts w:ascii="Times New Roman" w:hAnsi="Times New Roman" w:cs="Times New Roman"/>
          <w:sz w:val="24"/>
          <w:szCs w:val="24"/>
        </w:rPr>
        <w:t>(Kalite Yönetim Sistemi KYS)</w:t>
      </w:r>
    </w:p>
    <w:p w14:paraId="1CE4630F" w14:textId="77777777" w:rsidR="00C92BEA" w:rsidRPr="008C316D" w:rsidRDefault="00C92BEA" w:rsidP="00C92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E50F" w14:textId="1976CE06" w:rsidR="00C92BEA" w:rsidRPr="008C316D" w:rsidRDefault="00C92BEA" w:rsidP="00C92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16D">
        <w:rPr>
          <w:rFonts w:ascii="Times New Roman" w:hAnsi="Times New Roman" w:cs="Times New Roman"/>
          <w:sz w:val="24"/>
          <w:szCs w:val="24"/>
        </w:rPr>
        <w:t>Kaplanlar Tekstil Sanayi ve Ticaret A.Ş. olarak</w:t>
      </w:r>
      <w:r w:rsidR="003F05EA">
        <w:rPr>
          <w:rFonts w:ascii="Times New Roman" w:hAnsi="Times New Roman" w:cs="Times New Roman"/>
          <w:sz w:val="24"/>
          <w:szCs w:val="24"/>
        </w:rPr>
        <w:t xml:space="preserve"> </w:t>
      </w:r>
      <w:r w:rsidR="00BF3C4F" w:rsidRPr="00E037B4">
        <w:rPr>
          <w:rFonts w:ascii="Times New Roman" w:hAnsi="Times New Roman" w:cs="Times New Roman"/>
          <w:sz w:val="24"/>
          <w:szCs w:val="24"/>
        </w:rPr>
        <w:t xml:space="preserve">YÜNLÜ KUMAŞ İPLİĞİ (STRAYHGAM) VE TRİKO İPLİĞİ ÜRETİMİ </w:t>
      </w:r>
      <w:r w:rsidR="003F05EA">
        <w:rPr>
          <w:rFonts w:ascii="Times New Roman" w:hAnsi="Times New Roman" w:cs="Times New Roman"/>
          <w:sz w:val="24"/>
          <w:szCs w:val="24"/>
        </w:rPr>
        <w:t xml:space="preserve">uluslararası standartları referans alan firmamız </w:t>
      </w:r>
      <w:r w:rsidRPr="008C316D">
        <w:rPr>
          <w:rFonts w:ascii="Times New Roman" w:hAnsi="Times New Roman" w:cs="Times New Roman"/>
          <w:sz w:val="24"/>
          <w:szCs w:val="24"/>
        </w:rPr>
        <w:t>günümüz teknolojisi ve evrensel bilgiyi</w:t>
      </w:r>
      <w:r w:rsidR="003F05EA">
        <w:rPr>
          <w:rFonts w:ascii="Times New Roman" w:hAnsi="Times New Roman" w:cs="Times New Roman"/>
          <w:sz w:val="24"/>
          <w:szCs w:val="24"/>
        </w:rPr>
        <w:t xml:space="preserve"> en verimli şekilde</w:t>
      </w:r>
      <w:r w:rsidRPr="008C316D">
        <w:rPr>
          <w:rFonts w:ascii="Times New Roman" w:hAnsi="Times New Roman" w:cs="Times New Roman"/>
          <w:sz w:val="24"/>
          <w:szCs w:val="24"/>
        </w:rPr>
        <w:t xml:space="preserve"> </w:t>
      </w:r>
      <w:r w:rsidR="00FC5437">
        <w:rPr>
          <w:rFonts w:ascii="Times New Roman" w:hAnsi="Times New Roman" w:cs="Times New Roman"/>
          <w:sz w:val="24"/>
          <w:szCs w:val="24"/>
        </w:rPr>
        <w:t xml:space="preserve">kullanmaktadır. Bu doğrultuda </w:t>
      </w:r>
      <w:r w:rsidRPr="008C316D">
        <w:rPr>
          <w:rFonts w:ascii="Times New Roman" w:hAnsi="Times New Roman" w:cs="Times New Roman"/>
          <w:sz w:val="24"/>
          <w:szCs w:val="24"/>
        </w:rPr>
        <w:t xml:space="preserve">kendini sürekli </w:t>
      </w:r>
      <w:r w:rsidR="00FC5437">
        <w:rPr>
          <w:rFonts w:ascii="Times New Roman" w:hAnsi="Times New Roman" w:cs="Times New Roman"/>
          <w:sz w:val="24"/>
          <w:szCs w:val="24"/>
        </w:rPr>
        <w:t>geliştiren firmamız</w:t>
      </w:r>
      <w:r w:rsidR="000C5E75">
        <w:rPr>
          <w:rFonts w:ascii="Times New Roman" w:hAnsi="Times New Roman" w:cs="Times New Roman"/>
          <w:sz w:val="24"/>
          <w:szCs w:val="24"/>
        </w:rPr>
        <w:t xml:space="preserve"> </w:t>
      </w:r>
      <w:r w:rsidR="00FC5437">
        <w:rPr>
          <w:rFonts w:ascii="Times New Roman" w:hAnsi="Times New Roman" w:cs="Times New Roman"/>
          <w:sz w:val="24"/>
          <w:szCs w:val="24"/>
        </w:rPr>
        <w:t>r</w:t>
      </w:r>
      <w:r w:rsidRPr="008C316D">
        <w:rPr>
          <w:rFonts w:ascii="Times New Roman" w:hAnsi="Times New Roman" w:cs="Times New Roman"/>
          <w:sz w:val="24"/>
          <w:szCs w:val="24"/>
        </w:rPr>
        <w:t>isk ve fırsatla</w:t>
      </w:r>
      <w:r w:rsidR="00FC5437">
        <w:rPr>
          <w:rFonts w:ascii="Times New Roman" w:hAnsi="Times New Roman" w:cs="Times New Roman"/>
          <w:sz w:val="24"/>
          <w:szCs w:val="24"/>
        </w:rPr>
        <w:t>rı</w:t>
      </w:r>
      <w:r w:rsidRPr="008C316D">
        <w:rPr>
          <w:rFonts w:ascii="Times New Roman" w:hAnsi="Times New Roman" w:cs="Times New Roman"/>
          <w:sz w:val="24"/>
          <w:szCs w:val="24"/>
        </w:rPr>
        <w:t xml:space="preserve"> </w:t>
      </w:r>
      <w:r w:rsidR="00B52882">
        <w:rPr>
          <w:rFonts w:ascii="Times New Roman" w:hAnsi="Times New Roman" w:cs="Times New Roman"/>
          <w:sz w:val="24"/>
          <w:szCs w:val="24"/>
        </w:rPr>
        <w:t xml:space="preserve">belirleyerek </w:t>
      </w: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müşterilerimiz</w:t>
      </w:r>
      <w:r w:rsidR="00B929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F05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>tedarikçilerimi</w:t>
      </w:r>
      <w:r w:rsidR="00FC54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 ile </w:t>
      </w: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karşılıklı güven</w:t>
      </w:r>
      <w:r w:rsid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memnuniyet</w:t>
      </w:r>
      <w:r w:rsid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çevre duyarlılığ</w:t>
      </w:r>
      <w:r w:rsidR="003B4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ını en üst şekilde tutarak </w:t>
      </w:r>
      <w:r w:rsidR="00B52882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çalışmaktadır.</w:t>
      </w:r>
      <w:r w:rsidR="003B4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038232D" w14:textId="5E9C6442" w:rsidR="00C92BEA" w:rsidRPr="008C316D" w:rsidRDefault="00C92BEA" w:rsidP="00C92BE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</w:t>
      </w:r>
      <w:r w:rsidR="004A7E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</w:t>
      </w: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faaliyetlerimiz </w:t>
      </w:r>
      <w:r w:rsidR="003F05EA">
        <w:rPr>
          <w:rFonts w:ascii="Times New Roman" w:eastAsia="Times New Roman" w:hAnsi="Times New Roman" w:cs="Times New Roman"/>
          <w:sz w:val="24"/>
          <w:szCs w:val="24"/>
          <w:lang w:eastAsia="tr-TR"/>
        </w:rPr>
        <w:t>esnasında</w:t>
      </w:r>
      <w:r w:rsidR="004A7E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</w:t>
      </w:r>
      <w:r w:rsidRPr="008C316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14AA4E11" w14:textId="6F98DCC1" w:rsidR="00C92BEA" w:rsidRPr="008C316D" w:rsidRDefault="00C92BEA" w:rsidP="00C92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16D">
        <w:rPr>
          <w:rFonts w:ascii="Times New Roman" w:hAnsi="Times New Roman" w:cs="Times New Roman"/>
          <w:sz w:val="24"/>
          <w:szCs w:val="24"/>
        </w:rPr>
        <w:t>- Yasal mevzuat</w:t>
      </w:r>
      <w:r w:rsidR="003B4E8A">
        <w:rPr>
          <w:rFonts w:ascii="Times New Roman" w:hAnsi="Times New Roman" w:cs="Times New Roman"/>
          <w:sz w:val="24"/>
          <w:szCs w:val="24"/>
        </w:rPr>
        <w:t>lar</w:t>
      </w:r>
      <w:r w:rsidRPr="008C316D">
        <w:rPr>
          <w:rFonts w:ascii="Times New Roman" w:hAnsi="Times New Roman" w:cs="Times New Roman"/>
          <w:sz w:val="24"/>
          <w:szCs w:val="24"/>
        </w:rPr>
        <w:t xml:space="preserve">, </w:t>
      </w:r>
      <w:r w:rsidR="003F05EA">
        <w:rPr>
          <w:rFonts w:ascii="Times New Roman" w:hAnsi="Times New Roman" w:cs="Times New Roman"/>
          <w:sz w:val="24"/>
          <w:szCs w:val="24"/>
        </w:rPr>
        <w:t>uluslararası standar</w:t>
      </w:r>
      <w:r w:rsidR="003B4E8A">
        <w:rPr>
          <w:rFonts w:ascii="Times New Roman" w:hAnsi="Times New Roman" w:cs="Times New Roman"/>
          <w:sz w:val="24"/>
          <w:szCs w:val="24"/>
        </w:rPr>
        <w:t xml:space="preserve">tlar  </w:t>
      </w:r>
      <w:r w:rsidR="003F05EA">
        <w:rPr>
          <w:rFonts w:ascii="Times New Roman" w:hAnsi="Times New Roman" w:cs="Times New Roman"/>
          <w:sz w:val="24"/>
          <w:szCs w:val="24"/>
        </w:rPr>
        <w:t xml:space="preserve"> </w:t>
      </w:r>
      <w:r w:rsidRPr="008C316D">
        <w:rPr>
          <w:rFonts w:ascii="Times New Roman" w:hAnsi="Times New Roman" w:cs="Times New Roman"/>
          <w:sz w:val="24"/>
          <w:szCs w:val="24"/>
        </w:rPr>
        <w:t xml:space="preserve">ve müşteri </w:t>
      </w:r>
      <w:r w:rsidR="003F05EA">
        <w:rPr>
          <w:rFonts w:ascii="Times New Roman" w:hAnsi="Times New Roman" w:cs="Times New Roman"/>
          <w:sz w:val="24"/>
          <w:szCs w:val="24"/>
        </w:rPr>
        <w:t>taleplerin</w:t>
      </w:r>
      <w:r w:rsidR="003B4E8A">
        <w:rPr>
          <w:rFonts w:ascii="Times New Roman" w:hAnsi="Times New Roman" w:cs="Times New Roman"/>
          <w:sz w:val="24"/>
          <w:szCs w:val="24"/>
        </w:rPr>
        <w:t>e</w:t>
      </w:r>
      <w:r w:rsidRPr="008C316D">
        <w:rPr>
          <w:rFonts w:ascii="Times New Roman" w:hAnsi="Times New Roman" w:cs="Times New Roman"/>
          <w:sz w:val="24"/>
          <w:szCs w:val="24"/>
        </w:rPr>
        <w:t xml:space="preserve"> uymayı,</w:t>
      </w:r>
    </w:p>
    <w:p w14:paraId="6481A383" w14:textId="37E67565" w:rsidR="00C92BEA" w:rsidRPr="008C316D" w:rsidRDefault="00C92BEA" w:rsidP="00C92BEA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316D">
        <w:rPr>
          <w:rFonts w:ascii="Times New Roman" w:hAnsi="Times New Roman" w:cs="Times New Roman"/>
          <w:sz w:val="24"/>
          <w:szCs w:val="24"/>
        </w:rPr>
        <w:t>- Kalite yönetim sistemi doğrultusunda yürüttüğümüz prosesleri sürekli iyileştirmeyi</w:t>
      </w:r>
      <w:r w:rsidR="009E4478">
        <w:rPr>
          <w:rFonts w:ascii="Times New Roman" w:hAnsi="Times New Roman" w:cs="Times New Roman"/>
          <w:sz w:val="24"/>
          <w:szCs w:val="24"/>
        </w:rPr>
        <w:t xml:space="preserve"> ve sürdürülebilirliğini sağlamayı</w:t>
      </w:r>
      <w:r w:rsidRPr="008C316D">
        <w:rPr>
          <w:rFonts w:ascii="Times New Roman" w:hAnsi="Times New Roman" w:cs="Times New Roman"/>
          <w:sz w:val="24"/>
          <w:szCs w:val="24"/>
        </w:rPr>
        <w:t>,</w:t>
      </w:r>
    </w:p>
    <w:p w14:paraId="5C6AC16A" w14:textId="31EC791E" w:rsidR="00C92BEA" w:rsidRPr="008C316D" w:rsidRDefault="00C92BEA" w:rsidP="00C92BEA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316D">
        <w:rPr>
          <w:rFonts w:ascii="Times New Roman" w:hAnsi="Times New Roman" w:cs="Times New Roman"/>
          <w:sz w:val="24"/>
          <w:szCs w:val="24"/>
        </w:rPr>
        <w:t>- Tüm müşterilerimiz</w:t>
      </w:r>
      <w:r w:rsidR="004E5A4A">
        <w:rPr>
          <w:rFonts w:ascii="Times New Roman" w:hAnsi="Times New Roman" w:cs="Times New Roman"/>
          <w:sz w:val="24"/>
          <w:szCs w:val="24"/>
        </w:rPr>
        <w:t xml:space="preserve"> ve </w:t>
      </w:r>
      <w:r w:rsidRPr="008C316D">
        <w:rPr>
          <w:rFonts w:ascii="Times New Roman" w:hAnsi="Times New Roman" w:cs="Times New Roman"/>
          <w:sz w:val="24"/>
          <w:szCs w:val="24"/>
        </w:rPr>
        <w:t>tedarikçilerimiz</w:t>
      </w:r>
      <w:r w:rsidR="008C316D">
        <w:rPr>
          <w:rFonts w:ascii="Times New Roman" w:hAnsi="Times New Roman" w:cs="Times New Roman"/>
          <w:sz w:val="24"/>
          <w:szCs w:val="24"/>
        </w:rPr>
        <w:t>le</w:t>
      </w:r>
      <w:r w:rsidRPr="008C316D">
        <w:rPr>
          <w:rFonts w:ascii="Times New Roman" w:hAnsi="Times New Roman" w:cs="Times New Roman"/>
          <w:sz w:val="24"/>
          <w:szCs w:val="24"/>
        </w:rPr>
        <w:t xml:space="preserve"> projelerde</w:t>
      </w:r>
      <w:r w:rsidR="004E5A4A" w:rsidRPr="004E5A4A">
        <w:rPr>
          <w:rFonts w:ascii="Times New Roman" w:hAnsi="Times New Roman" w:cs="Times New Roman"/>
          <w:sz w:val="24"/>
          <w:szCs w:val="24"/>
        </w:rPr>
        <w:t xml:space="preserve"> </w:t>
      </w:r>
      <w:r w:rsidR="004E5A4A" w:rsidRPr="008C316D">
        <w:rPr>
          <w:rFonts w:ascii="Times New Roman" w:hAnsi="Times New Roman" w:cs="Times New Roman"/>
          <w:sz w:val="24"/>
          <w:szCs w:val="24"/>
        </w:rPr>
        <w:t>kalite özellikleri</w:t>
      </w:r>
      <w:r w:rsidR="004E5A4A">
        <w:rPr>
          <w:rFonts w:ascii="Times New Roman" w:hAnsi="Times New Roman" w:cs="Times New Roman"/>
          <w:sz w:val="24"/>
          <w:szCs w:val="24"/>
        </w:rPr>
        <w:t>,</w:t>
      </w:r>
      <w:r w:rsidRPr="008C316D">
        <w:rPr>
          <w:rFonts w:ascii="Times New Roman" w:hAnsi="Times New Roman" w:cs="Times New Roman"/>
          <w:sz w:val="24"/>
          <w:szCs w:val="24"/>
        </w:rPr>
        <w:t xml:space="preserve"> </w:t>
      </w:r>
      <w:r w:rsidR="004E5A4A">
        <w:rPr>
          <w:rFonts w:ascii="Times New Roman" w:hAnsi="Times New Roman" w:cs="Times New Roman"/>
          <w:sz w:val="24"/>
          <w:szCs w:val="24"/>
        </w:rPr>
        <w:t>m</w:t>
      </w:r>
      <w:r w:rsidRPr="008C316D">
        <w:rPr>
          <w:rFonts w:ascii="Times New Roman" w:hAnsi="Times New Roman" w:cs="Times New Roman"/>
          <w:sz w:val="24"/>
          <w:szCs w:val="24"/>
        </w:rPr>
        <w:t>aliyet</w:t>
      </w:r>
      <w:r w:rsidR="008C316D">
        <w:rPr>
          <w:rFonts w:ascii="Times New Roman" w:hAnsi="Times New Roman" w:cs="Times New Roman"/>
          <w:sz w:val="24"/>
          <w:szCs w:val="24"/>
        </w:rPr>
        <w:t>,</w:t>
      </w:r>
      <w:r w:rsidR="004E5A4A" w:rsidRPr="004E5A4A">
        <w:rPr>
          <w:rFonts w:ascii="Times New Roman" w:hAnsi="Times New Roman" w:cs="Times New Roman"/>
          <w:sz w:val="24"/>
          <w:szCs w:val="24"/>
        </w:rPr>
        <w:t xml:space="preserve"> </w:t>
      </w:r>
      <w:r w:rsidR="004E5A4A" w:rsidRPr="008C316D">
        <w:rPr>
          <w:rFonts w:ascii="Times New Roman" w:hAnsi="Times New Roman" w:cs="Times New Roman"/>
          <w:sz w:val="24"/>
          <w:szCs w:val="24"/>
        </w:rPr>
        <w:t>termin</w:t>
      </w:r>
      <w:r w:rsidR="008C316D">
        <w:rPr>
          <w:rFonts w:ascii="Times New Roman" w:hAnsi="Times New Roman" w:cs="Times New Roman"/>
          <w:sz w:val="24"/>
          <w:szCs w:val="24"/>
        </w:rPr>
        <w:t xml:space="preserve"> ve çevre bilinciyle </w:t>
      </w:r>
      <w:r w:rsidRPr="008C316D">
        <w:rPr>
          <w:rFonts w:ascii="Times New Roman" w:hAnsi="Times New Roman" w:cs="Times New Roman"/>
          <w:sz w:val="24"/>
          <w:szCs w:val="24"/>
        </w:rPr>
        <w:t>sektörde “</w:t>
      </w:r>
      <w:r w:rsidR="008C316D" w:rsidRPr="008C316D">
        <w:rPr>
          <w:rFonts w:ascii="Times New Roman" w:hAnsi="Times New Roman" w:cs="Times New Roman"/>
          <w:b/>
          <w:sz w:val="24"/>
          <w:szCs w:val="24"/>
        </w:rPr>
        <w:t>Kaplanlar Tekstil</w:t>
      </w:r>
      <w:r w:rsidRPr="008C316D">
        <w:rPr>
          <w:rFonts w:ascii="Times New Roman" w:hAnsi="Times New Roman" w:cs="Times New Roman"/>
          <w:b/>
          <w:sz w:val="24"/>
          <w:szCs w:val="24"/>
        </w:rPr>
        <w:t xml:space="preserve"> Kalitesi”</w:t>
      </w:r>
      <w:r w:rsidRPr="008C316D">
        <w:rPr>
          <w:rFonts w:ascii="Times New Roman" w:hAnsi="Times New Roman" w:cs="Times New Roman"/>
          <w:sz w:val="24"/>
          <w:szCs w:val="24"/>
        </w:rPr>
        <w:t xml:space="preserve"> ile ayrıcalıklı hale gelmeyi,</w:t>
      </w:r>
    </w:p>
    <w:p w14:paraId="068ADDC5" w14:textId="77777777" w:rsidR="00C92BEA" w:rsidRPr="008C316D" w:rsidRDefault="00C92BEA" w:rsidP="00C92B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16D">
        <w:rPr>
          <w:rFonts w:ascii="Times New Roman" w:hAnsi="Times New Roman" w:cs="Times New Roman"/>
          <w:sz w:val="24"/>
          <w:szCs w:val="24"/>
        </w:rPr>
        <w:t>- Tüm çalışanlarımızın yeteneklerini en üst seviyede kullanabilen bireyler haline gelmeleri için eğitime ve ekip çalışmasına ​önem vermeyi bu doğrultuda tüm çalışanlarda kalite bilincini yerleştirmeyi,</w:t>
      </w:r>
    </w:p>
    <w:p w14:paraId="186A9560" w14:textId="77777777" w:rsidR="00C92BEA" w:rsidRPr="00713D0C" w:rsidRDefault="00C92BEA" w:rsidP="00C92BEA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  <w:lang w:eastAsia="tr-TR"/>
        </w:rPr>
      </w:pPr>
      <w:r w:rsidRPr="00713D0C">
        <w:rPr>
          <w:rFonts w:asciiTheme="minorBidi" w:eastAsia="Times New Roman" w:hAnsiTheme="minorBidi"/>
          <w:sz w:val="24"/>
          <w:szCs w:val="24"/>
          <w:lang w:eastAsia="tr-TR"/>
        </w:rPr>
        <w:t>- Topluma ve çevreye saygılı, örnek bir kuruluş olmayı</w:t>
      </w:r>
      <w:r>
        <w:rPr>
          <w:rFonts w:asciiTheme="minorBidi" w:eastAsia="Times New Roman" w:hAnsiTheme="minorBidi"/>
          <w:sz w:val="24"/>
          <w:szCs w:val="24"/>
          <w:lang w:eastAsia="tr-TR"/>
        </w:rPr>
        <w:t xml:space="preserve"> ve İ</w:t>
      </w:r>
      <w:r w:rsidRPr="00713D0C">
        <w:rPr>
          <w:rFonts w:asciiTheme="minorBidi" w:eastAsia="Times New Roman" w:hAnsiTheme="minorBidi"/>
          <w:sz w:val="24"/>
          <w:szCs w:val="24"/>
          <w:lang w:eastAsia="tr-TR"/>
        </w:rPr>
        <w:t>ş hacmini sürekli geliştirerek ülke ekonomisine katkıda bulunmayı taahhüt eder</w:t>
      </w:r>
      <w:r>
        <w:rPr>
          <w:rFonts w:asciiTheme="minorBidi" w:eastAsia="Times New Roman" w:hAnsiTheme="minorBidi"/>
          <w:sz w:val="24"/>
          <w:szCs w:val="24"/>
          <w:lang w:eastAsia="tr-TR"/>
        </w:rPr>
        <w:t>.</w:t>
      </w:r>
    </w:p>
    <w:p w14:paraId="4BF1504D" w14:textId="77777777" w:rsidR="00C92BEA" w:rsidRDefault="00C92BEA" w:rsidP="00C92BEA">
      <w:pPr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</w:t>
      </w:r>
    </w:p>
    <w:p w14:paraId="03A27E4E" w14:textId="77777777" w:rsidR="00C92BEA" w:rsidRDefault="00C92BEA" w:rsidP="00C92BEA">
      <w:pPr>
        <w:ind w:left="360"/>
        <w:rPr>
          <w:rFonts w:asciiTheme="minorBidi" w:hAnsiTheme="minorBidi"/>
        </w:rPr>
      </w:pPr>
    </w:p>
    <w:p w14:paraId="0BD43222" w14:textId="77777777" w:rsidR="00C92BEA" w:rsidRDefault="00C92BEA" w:rsidP="00C92BEA">
      <w:pPr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                                                     </w:t>
      </w:r>
    </w:p>
    <w:p w14:paraId="6693F3E1" w14:textId="527FDEF3" w:rsidR="00C92BEA" w:rsidRPr="008C316D" w:rsidRDefault="00C92BEA" w:rsidP="00C92BEA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8C316D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</w:t>
      </w:r>
      <w:r w:rsidR="008C316D" w:rsidRPr="008C316D">
        <w:rPr>
          <w:rFonts w:asciiTheme="minorBidi" w:hAnsiTheme="minorBidi"/>
          <w:b/>
          <w:bCs/>
          <w:sz w:val="24"/>
          <w:szCs w:val="24"/>
        </w:rPr>
        <w:t>Yönetim Kurulu Başkanı</w:t>
      </w:r>
    </w:p>
    <w:p w14:paraId="54FFDB0D" w14:textId="273E3573" w:rsidR="00C92BEA" w:rsidRPr="008C316D" w:rsidRDefault="00C92BEA" w:rsidP="00C92BEA">
      <w:pPr>
        <w:ind w:left="360"/>
        <w:jc w:val="center"/>
        <w:rPr>
          <w:rFonts w:asciiTheme="minorBidi" w:hAnsiTheme="minorBidi"/>
          <w:sz w:val="24"/>
          <w:szCs w:val="24"/>
        </w:rPr>
      </w:pPr>
      <w:r w:rsidRPr="008C316D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</w:t>
      </w:r>
      <w:r w:rsidR="008C316D" w:rsidRPr="008C316D">
        <w:rPr>
          <w:rFonts w:asciiTheme="minorBidi" w:hAnsiTheme="minorBidi"/>
          <w:sz w:val="24"/>
          <w:szCs w:val="24"/>
        </w:rPr>
        <w:t xml:space="preserve">Mustafa </w:t>
      </w:r>
      <w:r w:rsidR="00127FC3">
        <w:rPr>
          <w:rFonts w:asciiTheme="minorBidi" w:hAnsiTheme="minorBidi"/>
          <w:sz w:val="24"/>
          <w:szCs w:val="24"/>
        </w:rPr>
        <w:t>BÜYÜKKAPLAN</w:t>
      </w:r>
    </w:p>
    <w:sectPr w:rsidR="00C92BEA" w:rsidRPr="008C3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3529" w14:textId="77777777" w:rsidR="006F1628" w:rsidRDefault="006F1628" w:rsidP="00C92BEA">
      <w:pPr>
        <w:spacing w:after="0" w:line="240" w:lineRule="auto"/>
      </w:pPr>
      <w:r>
        <w:separator/>
      </w:r>
    </w:p>
  </w:endnote>
  <w:endnote w:type="continuationSeparator" w:id="0">
    <w:p w14:paraId="0C696286" w14:textId="77777777" w:rsidR="006F1628" w:rsidRDefault="006F1628" w:rsidP="00C9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1F3E" w14:textId="77777777" w:rsidR="0042716B" w:rsidRDefault="004271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A698" w14:textId="77777777" w:rsidR="0042716B" w:rsidRDefault="004271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C851" w14:textId="77777777" w:rsidR="0042716B" w:rsidRDefault="00427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9748" w14:textId="77777777" w:rsidR="006F1628" w:rsidRDefault="006F1628" w:rsidP="00C92BEA">
      <w:pPr>
        <w:spacing w:after="0" w:line="240" w:lineRule="auto"/>
      </w:pPr>
      <w:r>
        <w:separator/>
      </w:r>
    </w:p>
  </w:footnote>
  <w:footnote w:type="continuationSeparator" w:id="0">
    <w:p w14:paraId="06AE9011" w14:textId="77777777" w:rsidR="006F1628" w:rsidRDefault="006F1628" w:rsidP="00C9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619" w14:textId="77777777" w:rsidR="0042716B" w:rsidRDefault="004271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097"/>
      <w:gridCol w:w="1559"/>
      <w:gridCol w:w="1565"/>
    </w:tblGrid>
    <w:tr w:rsidR="00C92BEA" w:rsidRPr="00F67341" w14:paraId="0BB43388" w14:textId="77777777" w:rsidTr="008C316D">
      <w:trPr>
        <w:cantSplit/>
        <w:trHeight w:val="233"/>
        <w:jc w:val="center"/>
      </w:trPr>
      <w:tc>
        <w:tcPr>
          <w:tcW w:w="2411" w:type="dxa"/>
          <w:vMerge w:val="restart"/>
          <w:vAlign w:val="center"/>
        </w:tcPr>
        <w:p w14:paraId="374CA9AF" w14:textId="77777777" w:rsidR="00C92BEA" w:rsidRPr="0035783A" w:rsidRDefault="00C92BEA" w:rsidP="00C92BE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6507C90" wp14:editId="08C79C8C">
                <wp:extent cx="1442085" cy="381000"/>
                <wp:effectExtent l="0" t="0" r="5715" b="0"/>
                <wp:docPr id="706729151" name="Resi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Merge w:val="restart"/>
          <w:vAlign w:val="center"/>
        </w:tcPr>
        <w:p w14:paraId="131682D5" w14:textId="6D5F4069" w:rsidR="00C92BEA" w:rsidRPr="00CD1A55" w:rsidRDefault="008C316D" w:rsidP="00C92BE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KALİTE POLİTİKASI</w:t>
          </w:r>
        </w:p>
        <w:p w14:paraId="61A5DA34" w14:textId="77777777" w:rsidR="00C92BEA" w:rsidRPr="00C97713" w:rsidRDefault="00C92BEA" w:rsidP="00C92BEA">
          <w:pPr>
            <w:pStyle w:val="stBilgi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</w:rPr>
            <w:t xml:space="preserve"> </w:t>
          </w:r>
        </w:p>
      </w:tc>
      <w:tc>
        <w:tcPr>
          <w:tcW w:w="1559" w:type="dxa"/>
        </w:tcPr>
        <w:p w14:paraId="32B0D8E7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67341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565" w:type="dxa"/>
        </w:tcPr>
        <w:p w14:paraId="457DF1DB" w14:textId="467992D4" w:rsidR="00C92BEA" w:rsidRPr="00F67341" w:rsidRDefault="008C316D" w:rsidP="00C92BEA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KLT/PLT-001</w:t>
          </w:r>
        </w:p>
      </w:tc>
    </w:tr>
    <w:tr w:rsidR="00C92BEA" w:rsidRPr="00F67341" w14:paraId="65FC1684" w14:textId="77777777" w:rsidTr="008C316D">
      <w:trPr>
        <w:cantSplit/>
        <w:trHeight w:val="168"/>
        <w:jc w:val="center"/>
      </w:trPr>
      <w:tc>
        <w:tcPr>
          <w:tcW w:w="2411" w:type="dxa"/>
          <w:vMerge/>
        </w:tcPr>
        <w:p w14:paraId="1B299B23" w14:textId="77777777" w:rsidR="00C92BEA" w:rsidRDefault="00C92BEA" w:rsidP="00C92BEA">
          <w:pPr>
            <w:pStyle w:val="stBilgi"/>
          </w:pPr>
        </w:p>
      </w:tc>
      <w:tc>
        <w:tcPr>
          <w:tcW w:w="5097" w:type="dxa"/>
          <w:vMerge/>
        </w:tcPr>
        <w:p w14:paraId="26314012" w14:textId="77777777" w:rsidR="00C92BEA" w:rsidRPr="00210A52" w:rsidRDefault="00C92BEA" w:rsidP="00C92BEA">
          <w:pPr>
            <w:pStyle w:val="stBilgi"/>
            <w:rPr>
              <w:rFonts w:ascii="Arial" w:hAnsi="Arial" w:cs="Arial"/>
            </w:rPr>
          </w:pPr>
        </w:p>
      </w:tc>
      <w:tc>
        <w:tcPr>
          <w:tcW w:w="1559" w:type="dxa"/>
        </w:tcPr>
        <w:p w14:paraId="4A73A86A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F67341">
            <w:rPr>
              <w:rFonts w:ascii="Times New Roman" w:hAnsi="Times New Roman" w:cs="Times New Roman"/>
              <w:sz w:val="24"/>
              <w:szCs w:val="24"/>
            </w:rPr>
            <w:t>Yayın Tarihi</w:t>
          </w:r>
        </w:p>
      </w:tc>
      <w:tc>
        <w:tcPr>
          <w:tcW w:w="1565" w:type="dxa"/>
        </w:tcPr>
        <w:p w14:paraId="5210B4FC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21.08.2025</w:t>
          </w:r>
        </w:p>
      </w:tc>
    </w:tr>
    <w:tr w:rsidR="00C92BEA" w:rsidRPr="00F67341" w14:paraId="2D9DA546" w14:textId="77777777" w:rsidTr="008C316D">
      <w:trPr>
        <w:cantSplit/>
        <w:trHeight w:val="168"/>
        <w:jc w:val="center"/>
      </w:trPr>
      <w:tc>
        <w:tcPr>
          <w:tcW w:w="2411" w:type="dxa"/>
          <w:vMerge/>
        </w:tcPr>
        <w:p w14:paraId="12F8A02B" w14:textId="77777777" w:rsidR="00C92BEA" w:rsidRDefault="00C92BEA" w:rsidP="00C92BEA">
          <w:pPr>
            <w:pStyle w:val="stBilgi"/>
          </w:pPr>
        </w:p>
      </w:tc>
      <w:tc>
        <w:tcPr>
          <w:tcW w:w="5097" w:type="dxa"/>
          <w:vMerge/>
        </w:tcPr>
        <w:p w14:paraId="67255FC5" w14:textId="77777777" w:rsidR="00C92BEA" w:rsidRPr="00210A52" w:rsidRDefault="00C92BEA" w:rsidP="00C92BEA">
          <w:pPr>
            <w:pStyle w:val="stBilgi"/>
            <w:rPr>
              <w:rFonts w:ascii="Arial" w:hAnsi="Arial" w:cs="Arial"/>
            </w:rPr>
          </w:pPr>
        </w:p>
      </w:tc>
      <w:tc>
        <w:tcPr>
          <w:tcW w:w="1559" w:type="dxa"/>
        </w:tcPr>
        <w:p w14:paraId="1FD7F3B7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F67341">
            <w:rPr>
              <w:rFonts w:ascii="Times New Roman" w:hAnsi="Times New Roman" w:cs="Times New Roman"/>
              <w:sz w:val="24"/>
              <w:szCs w:val="24"/>
            </w:rPr>
            <w:t>Rev</w:t>
          </w:r>
          <w:proofErr w:type="spellEnd"/>
          <w:r w:rsidRPr="00F67341">
            <w:rPr>
              <w:rFonts w:ascii="Times New Roman" w:hAnsi="Times New Roman" w:cs="Times New Roman"/>
              <w:sz w:val="24"/>
              <w:szCs w:val="24"/>
            </w:rPr>
            <w:t>. No</w:t>
          </w:r>
        </w:p>
      </w:tc>
      <w:tc>
        <w:tcPr>
          <w:tcW w:w="1565" w:type="dxa"/>
        </w:tcPr>
        <w:p w14:paraId="3AAD8394" w14:textId="332BF414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F67341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42716B">
            <w:rPr>
              <w:rFonts w:ascii="Times New Roman" w:hAnsi="Times New Roman" w:cs="Times New Roman"/>
              <w:sz w:val="24"/>
              <w:szCs w:val="24"/>
            </w:rPr>
            <w:t>0</w:t>
          </w:r>
        </w:p>
      </w:tc>
    </w:tr>
    <w:tr w:rsidR="00C92BEA" w:rsidRPr="00F67341" w14:paraId="2CA8E12D" w14:textId="77777777" w:rsidTr="008C316D">
      <w:trPr>
        <w:cantSplit/>
        <w:trHeight w:val="170"/>
        <w:jc w:val="center"/>
      </w:trPr>
      <w:tc>
        <w:tcPr>
          <w:tcW w:w="2411" w:type="dxa"/>
          <w:vMerge/>
        </w:tcPr>
        <w:p w14:paraId="13DA4679" w14:textId="77777777" w:rsidR="00C92BEA" w:rsidRDefault="00C92BEA" w:rsidP="00C92BEA">
          <w:pPr>
            <w:pStyle w:val="stBilgi"/>
          </w:pPr>
        </w:p>
      </w:tc>
      <w:tc>
        <w:tcPr>
          <w:tcW w:w="5097" w:type="dxa"/>
          <w:vMerge/>
        </w:tcPr>
        <w:p w14:paraId="37CE53D8" w14:textId="77777777" w:rsidR="00C92BEA" w:rsidRPr="00210A52" w:rsidRDefault="00C92BEA" w:rsidP="00C92BEA">
          <w:pPr>
            <w:pStyle w:val="stBilgi"/>
            <w:rPr>
              <w:rFonts w:ascii="Arial" w:hAnsi="Arial" w:cs="Arial"/>
            </w:rPr>
          </w:pPr>
        </w:p>
      </w:tc>
      <w:tc>
        <w:tcPr>
          <w:tcW w:w="1559" w:type="dxa"/>
        </w:tcPr>
        <w:p w14:paraId="01734EAE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F67341">
            <w:rPr>
              <w:rFonts w:ascii="Times New Roman" w:hAnsi="Times New Roman" w:cs="Times New Roman"/>
              <w:sz w:val="24"/>
              <w:szCs w:val="24"/>
            </w:rPr>
            <w:t>Rev</w:t>
          </w:r>
          <w:proofErr w:type="spellEnd"/>
          <w:r w:rsidRPr="00F67341">
            <w:rPr>
              <w:rFonts w:ascii="Times New Roman" w:hAnsi="Times New Roman" w:cs="Times New Roman"/>
              <w:sz w:val="24"/>
              <w:szCs w:val="24"/>
            </w:rPr>
            <w:t>. Tarihi</w:t>
          </w:r>
        </w:p>
      </w:tc>
      <w:tc>
        <w:tcPr>
          <w:tcW w:w="1565" w:type="dxa"/>
        </w:tcPr>
        <w:p w14:paraId="3F9E0815" w14:textId="789FE26E" w:rsidR="00C92BEA" w:rsidRPr="00F67341" w:rsidRDefault="0042716B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-</w:t>
          </w:r>
        </w:p>
      </w:tc>
    </w:tr>
    <w:tr w:rsidR="00C92BEA" w:rsidRPr="00F67341" w14:paraId="3FDC0249" w14:textId="77777777" w:rsidTr="008C316D">
      <w:trPr>
        <w:cantSplit/>
        <w:trHeight w:val="170"/>
        <w:jc w:val="center"/>
      </w:trPr>
      <w:tc>
        <w:tcPr>
          <w:tcW w:w="2411" w:type="dxa"/>
          <w:vMerge/>
        </w:tcPr>
        <w:p w14:paraId="65D34E97" w14:textId="77777777" w:rsidR="00C92BEA" w:rsidRDefault="00C92BEA" w:rsidP="00C92BEA">
          <w:pPr>
            <w:pStyle w:val="stBilgi"/>
          </w:pPr>
        </w:p>
      </w:tc>
      <w:tc>
        <w:tcPr>
          <w:tcW w:w="5097" w:type="dxa"/>
          <w:vMerge/>
        </w:tcPr>
        <w:p w14:paraId="767AEF7D" w14:textId="77777777" w:rsidR="00C92BEA" w:rsidRPr="00210A52" w:rsidRDefault="00C92BEA" w:rsidP="00C92BEA">
          <w:pPr>
            <w:pStyle w:val="stBilgi"/>
            <w:rPr>
              <w:rFonts w:ascii="Arial" w:hAnsi="Arial" w:cs="Arial"/>
            </w:rPr>
          </w:pPr>
        </w:p>
      </w:tc>
      <w:tc>
        <w:tcPr>
          <w:tcW w:w="1559" w:type="dxa"/>
        </w:tcPr>
        <w:p w14:paraId="6542792E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F67341">
            <w:rPr>
              <w:rFonts w:ascii="Times New Roman" w:hAnsi="Times New Roman" w:cs="Times New Roman"/>
              <w:sz w:val="24"/>
              <w:szCs w:val="24"/>
            </w:rPr>
            <w:t>Sayfa No</w:t>
          </w:r>
        </w:p>
      </w:tc>
      <w:tc>
        <w:tcPr>
          <w:tcW w:w="1565" w:type="dxa"/>
        </w:tcPr>
        <w:p w14:paraId="422FD3C5" w14:textId="77777777" w:rsidR="00C92BEA" w:rsidRPr="00F67341" w:rsidRDefault="00C92BEA" w:rsidP="00C92BE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SayfaNumaras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t>/</w:t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SayfaNumaras"/>
              <w:rFonts w:ascii="Times New Roman" w:hAnsi="Times New Roman" w:cs="Times New Roman"/>
              <w:noProof/>
              <w:sz w:val="24"/>
              <w:szCs w:val="24"/>
            </w:rPr>
            <w:t>30</w:t>
          </w:r>
          <w:r w:rsidRPr="00F67341">
            <w:rPr>
              <w:rStyle w:val="SayfaNumaras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EF3CC8B" w14:textId="64F8C93A" w:rsidR="00C92BEA" w:rsidRDefault="00C92BEA">
    <w:pPr>
      <w:pStyle w:val="stBilgi"/>
    </w:pPr>
  </w:p>
  <w:p w14:paraId="48EC3566" w14:textId="77777777" w:rsidR="00C92BEA" w:rsidRDefault="00C92B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8B17" w14:textId="77777777" w:rsidR="0042716B" w:rsidRDefault="004271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EA"/>
    <w:rsid w:val="00053223"/>
    <w:rsid w:val="000C5E75"/>
    <w:rsid w:val="00127FC3"/>
    <w:rsid w:val="00240FD1"/>
    <w:rsid w:val="00306333"/>
    <w:rsid w:val="003461E9"/>
    <w:rsid w:val="00383D45"/>
    <w:rsid w:val="003B2C7E"/>
    <w:rsid w:val="003B4E8A"/>
    <w:rsid w:val="003F05EA"/>
    <w:rsid w:val="00426958"/>
    <w:rsid w:val="0042716B"/>
    <w:rsid w:val="00494D4B"/>
    <w:rsid w:val="004A7E38"/>
    <w:rsid w:val="004E5A4A"/>
    <w:rsid w:val="004F774A"/>
    <w:rsid w:val="006F1628"/>
    <w:rsid w:val="0077348C"/>
    <w:rsid w:val="00822E8A"/>
    <w:rsid w:val="008C316D"/>
    <w:rsid w:val="00932F0E"/>
    <w:rsid w:val="00953733"/>
    <w:rsid w:val="009E4478"/>
    <w:rsid w:val="00A0191E"/>
    <w:rsid w:val="00A1728A"/>
    <w:rsid w:val="00B52882"/>
    <w:rsid w:val="00B87B7A"/>
    <w:rsid w:val="00B929B2"/>
    <w:rsid w:val="00BF3C4F"/>
    <w:rsid w:val="00C92BEA"/>
    <w:rsid w:val="00D01D94"/>
    <w:rsid w:val="00D513CA"/>
    <w:rsid w:val="00D85CCD"/>
    <w:rsid w:val="00DA6965"/>
    <w:rsid w:val="00DF4D0B"/>
    <w:rsid w:val="00E547A3"/>
    <w:rsid w:val="00F83705"/>
    <w:rsid w:val="00FC5437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6D56"/>
  <w15:chartTrackingRefBased/>
  <w15:docId w15:val="{653E181E-61CB-423F-B33B-6CD15AB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EA"/>
  </w:style>
  <w:style w:type="paragraph" w:styleId="Balk1">
    <w:name w:val="heading 1"/>
    <w:basedOn w:val="Normal"/>
    <w:next w:val="Normal"/>
    <w:link w:val="Balk1Char"/>
    <w:uiPriority w:val="9"/>
    <w:qFormat/>
    <w:rsid w:val="00C9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2B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2B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2B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2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2B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2BE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2BE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2B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2B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2B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2B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2B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2B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2BE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2B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2BE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2BE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aliases w:val=" Char, Char Char Char Char, Char Char Char Char Char, Char Char Char,Char,Char Char Char Char,Char Char Char Char Char"/>
    <w:basedOn w:val="Normal"/>
    <w:link w:val="stBilgiChar"/>
    <w:unhideWhenUsed/>
    <w:rsid w:val="00C9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, Char Char Char Char Char1, Char Char Char Char Char Char, Char Char Char Char1,Char Char,Char Char Char Char Char1,Char Char Char Char Char Char"/>
    <w:basedOn w:val="VarsaylanParagrafYazTipi"/>
    <w:link w:val="stBilgi"/>
    <w:rsid w:val="00C92BEA"/>
  </w:style>
  <w:style w:type="paragraph" w:styleId="AltBilgi">
    <w:name w:val="footer"/>
    <w:basedOn w:val="Normal"/>
    <w:link w:val="AltBilgiChar"/>
    <w:uiPriority w:val="99"/>
    <w:unhideWhenUsed/>
    <w:rsid w:val="00C9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2BEA"/>
  </w:style>
  <w:style w:type="character" w:styleId="SayfaNumaras">
    <w:name w:val="page number"/>
    <w:uiPriority w:val="99"/>
    <w:rsid w:val="00C9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2025-09-13T09:18:00Z</cp:lastPrinted>
  <dcterms:created xsi:type="dcterms:W3CDTF">2025-09-17T10:41:00Z</dcterms:created>
  <dcterms:modified xsi:type="dcterms:W3CDTF">2025-09-29T07:21:00Z</dcterms:modified>
</cp:coreProperties>
</file>